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2A" w:rsidRPr="0035505E" w:rsidRDefault="006516A2" w:rsidP="00BF219B">
      <w:pPr>
        <w:tabs>
          <w:tab w:val="left" w:pos="2028"/>
        </w:tabs>
        <w:spacing w:line="240" w:lineRule="auto"/>
        <w:rPr>
          <w:noProof/>
          <w:color w:val="000000" w:themeColor="text1"/>
          <w:sz w:val="19"/>
          <w:szCs w:val="19"/>
          <w:lang w:eastAsia="ru-RU"/>
        </w:rPr>
      </w:pPr>
      <w:r>
        <w:rPr>
          <w:noProof/>
          <w:color w:val="000000" w:themeColor="text1"/>
          <w:sz w:val="19"/>
          <w:szCs w:val="19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130174</wp:posOffset>
                </wp:positionV>
                <wp:extent cx="1127760" cy="0"/>
                <wp:effectExtent l="0" t="0" r="1524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4B432" id="Прямая соединительная линия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0.55pt,10.25pt" to="199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sz w:val="19"/>
          <w:szCs w:val="19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130174</wp:posOffset>
                </wp:positionV>
                <wp:extent cx="1211580" cy="0"/>
                <wp:effectExtent l="0" t="0" r="2667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16C6" id="Прямая соединительная линия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10.25pt" to="96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" strokecolor="black [3040]">
                <o:lock v:ext="edit" shapetype="f"/>
              </v:line>
            </w:pict>
          </mc:Fallback>
        </mc:AlternateContent>
      </w:r>
      <w:r w:rsidR="00227D88" w:rsidRPr="0035505E">
        <w:rPr>
          <w:noProof/>
          <w:color w:val="000000" w:themeColor="text1"/>
          <w:sz w:val="19"/>
          <w:szCs w:val="19"/>
          <w:lang w:eastAsia="ru-RU"/>
        </w:rPr>
        <w:t xml:space="preserve">                         </w:t>
      </w:r>
      <w:r w:rsidR="00BF219B" w:rsidRPr="0035505E">
        <w:rPr>
          <w:noProof/>
          <w:color w:val="000000" w:themeColor="text1"/>
          <w:sz w:val="19"/>
          <w:szCs w:val="19"/>
          <w:lang w:eastAsia="ru-RU"/>
        </w:rPr>
        <w:t xml:space="preserve">                     №</w:t>
      </w:r>
    </w:p>
    <w:p w:rsidR="000C132A" w:rsidRPr="0035505E" w:rsidRDefault="006516A2" w:rsidP="00BF219B">
      <w:pPr>
        <w:tabs>
          <w:tab w:val="left" w:pos="2028"/>
        </w:tabs>
        <w:spacing w:line="240" w:lineRule="auto"/>
        <w:rPr>
          <w:noProof/>
          <w:color w:val="000000" w:themeColor="text1"/>
          <w:sz w:val="19"/>
          <w:szCs w:val="19"/>
          <w:lang w:eastAsia="ru-RU"/>
        </w:rPr>
      </w:pPr>
      <w:r>
        <w:rPr>
          <w:noProof/>
          <w:color w:val="000000" w:themeColor="text1"/>
          <w:sz w:val="19"/>
          <w:szCs w:val="19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107314</wp:posOffset>
                </wp:positionV>
                <wp:extent cx="1127760" cy="0"/>
                <wp:effectExtent l="0" t="0" r="1524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C62A3" id="Прямая соединительная линия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0.55pt,8.45pt" to="199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sz w:val="19"/>
          <w:szCs w:val="19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107314</wp:posOffset>
                </wp:positionV>
                <wp:extent cx="899160" cy="0"/>
                <wp:effectExtent l="0" t="0" r="1524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455BB" id="Прямая соединительная линия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35pt,8.45pt" to="96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BF219B" w:rsidRPr="0035505E">
        <w:rPr>
          <w:noProof/>
          <w:color w:val="000000" w:themeColor="text1"/>
          <w:sz w:val="19"/>
          <w:szCs w:val="19"/>
          <w:lang w:eastAsia="ru-RU"/>
        </w:rPr>
        <w:t>На №                                    от</w:t>
      </w:r>
    </w:p>
    <w:p w:rsidR="00B65DDF" w:rsidRDefault="00B65DDF" w:rsidP="00B65DDF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h.js72jm8jtom4" w:colFirst="0" w:colLast="0"/>
      <w:bookmarkEnd w:id="0"/>
    </w:p>
    <w:p w:rsidR="00B65DDF" w:rsidRDefault="00B65DDF" w:rsidP="00B65DDF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5DDF" w:rsidRPr="00243E76" w:rsidRDefault="00B65DDF" w:rsidP="00B65DDF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43E76">
        <w:rPr>
          <w:rFonts w:ascii="Times New Roman" w:hAnsi="Times New Roman" w:cs="Times New Roman"/>
          <w:b/>
          <w:sz w:val="28"/>
          <w:szCs w:val="28"/>
        </w:rPr>
        <w:t>Минист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43E7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ства</w:t>
      </w:r>
      <w:r w:rsidRPr="00243E76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B65DDF" w:rsidRPr="00243E76" w:rsidRDefault="00B65DDF" w:rsidP="00B65DDF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3E76">
        <w:rPr>
          <w:rFonts w:ascii="Times New Roman" w:hAnsi="Times New Roman" w:cs="Times New Roman"/>
          <w:b/>
          <w:sz w:val="28"/>
          <w:szCs w:val="28"/>
        </w:rPr>
        <w:t xml:space="preserve"> экологии и природных ресурсов субъектов РФ</w:t>
      </w:r>
    </w:p>
    <w:p w:rsidR="00B65DDF" w:rsidRDefault="00B65DDF" w:rsidP="00B65DD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DF" w:rsidRDefault="00B65DDF" w:rsidP="00B65DD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6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65DDF" w:rsidRPr="00243E76" w:rsidRDefault="00B65DDF" w:rsidP="00B65DD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DF" w:rsidRPr="00183920" w:rsidRDefault="00B65DDF" w:rsidP="00B65D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1" w:name="h.s95ktopjapc4" w:colFirst="0" w:colLast="0"/>
      <w:bookmarkEnd w:id="1"/>
      <w:r w:rsidRPr="00183920">
        <w:rPr>
          <w:rFonts w:ascii="Times New Roman" w:hAnsi="Times New Roman" w:cs="Times New Roman"/>
          <w:sz w:val="28"/>
          <w:szCs w:val="28"/>
        </w:rPr>
        <w:t xml:space="preserve">Информируем Вас, что весной 2016 года утилизирующая компания «УКО» </w:t>
      </w:r>
      <w:r>
        <w:rPr>
          <w:rFonts w:ascii="Times New Roman" w:hAnsi="Times New Roman" w:cs="Times New Roman"/>
          <w:sz w:val="28"/>
          <w:szCs w:val="28"/>
        </w:rPr>
        <w:t>при поддержке Организации Объединенных</w:t>
      </w:r>
      <w:r w:rsidRPr="00183920">
        <w:rPr>
          <w:rFonts w:ascii="Times New Roman" w:hAnsi="Times New Roman" w:cs="Times New Roman"/>
          <w:sz w:val="28"/>
          <w:szCs w:val="28"/>
        </w:rPr>
        <w:t xml:space="preserve"> Наций по промышленному развитию </w:t>
      </w:r>
      <w:r>
        <w:rPr>
          <w:rFonts w:ascii="Times New Roman" w:hAnsi="Times New Roman" w:cs="Times New Roman"/>
          <w:sz w:val="28"/>
          <w:szCs w:val="28"/>
        </w:rPr>
        <w:t>и Министерства природных ресурсов и экологии РФ</w:t>
      </w:r>
      <w:r w:rsidRPr="00183920">
        <w:rPr>
          <w:rFonts w:ascii="Times New Roman" w:hAnsi="Times New Roman" w:cs="Times New Roman"/>
          <w:sz w:val="28"/>
          <w:szCs w:val="28"/>
        </w:rPr>
        <w:t xml:space="preserve"> вводит в эксплуатацию завод по переработке холодильной и климатической техники. Завод расположен в </w:t>
      </w:r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Дмитровском районе Московской области</w:t>
      </w:r>
      <w:r w:rsidRPr="00183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вблизи </w:t>
      </w:r>
      <w:r w:rsidRPr="00183920">
        <w:rPr>
          <w:rFonts w:ascii="Times New Roman" w:hAnsi="Times New Roman" w:cs="Times New Roman"/>
          <w:sz w:val="28"/>
          <w:szCs w:val="28"/>
        </w:rPr>
        <w:t>железнодорожн</w:t>
      </w:r>
      <w:r>
        <w:rPr>
          <w:rFonts w:ascii="Times New Roman" w:hAnsi="Times New Roman" w:cs="Times New Roman"/>
          <w:sz w:val="28"/>
          <w:szCs w:val="28"/>
        </w:rPr>
        <w:t>ой станции</w:t>
      </w:r>
      <w:r w:rsidRPr="00183920">
        <w:rPr>
          <w:rFonts w:ascii="Times New Roman" w:hAnsi="Times New Roman" w:cs="Times New Roman"/>
          <w:sz w:val="28"/>
          <w:szCs w:val="28"/>
        </w:rPr>
        <w:t xml:space="preserve"> Белый </w:t>
      </w:r>
      <w:proofErr w:type="spellStart"/>
      <w:r w:rsidRPr="00183920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B65DDF" w:rsidRPr="00183920" w:rsidRDefault="00B65DDF" w:rsidP="00B65D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92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авод является уникальным производством на территории РФ, отвечающим всем требованиям, предъявляемым международным сообщество</w:t>
      </w:r>
      <w:r w:rsidRPr="00183920">
        <w:rPr>
          <w:rFonts w:ascii="Times New Roman" w:hAnsi="Times New Roman" w:cs="Times New Roman"/>
          <w:sz w:val="28"/>
          <w:szCs w:val="28"/>
          <w:shd w:val="clear" w:color="auto" w:fill="FFFFFF"/>
        </w:rPr>
        <w:t>м к безопасности озонового слоя,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183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3920">
        <w:rPr>
          <w:rFonts w:ascii="Times New Roman" w:hAnsi="Times New Roman" w:cs="Times New Roman"/>
          <w:sz w:val="28"/>
          <w:szCs w:val="28"/>
        </w:rPr>
        <w:t xml:space="preserve">том числе и требованиям </w:t>
      </w:r>
      <w:proofErr w:type="spellStart"/>
      <w:r w:rsidRPr="00183920">
        <w:rPr>
          <w:rFonts w:ascii="Times New Roman" w:hAnsi="Times New Roman" w:cs="Times New Roman"/>
          <w:sz w:val="28"/>
          <w:szCs w:val="28"/>
        </w:rPr>
        <w:t>Монреальского</w:t>
      </w:r>
      <w:proofErr w:type="spellEnd"/>
      <w:r w:rsidRPr="00183920">
        <w:rPr>
          <w:rFonts w:ascii="Times New Roman" w:hAnsi="Times New Roman" w:cs="Times New Roman"/>
          <w:sz w:val="28"/>
          <w:szCs w:val="28"/>
        </w:rPr>
        <w:t xml:space="preserve"> протокола.</w:t>
      </w:r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Производственная мощность завода составляет 50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единиц холодильной и климатической техники в год.</w:t>
      </w:r>
      <w:r w:rsidRPr="00183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возможность увеличения производственной мощности до</w:t>
      </w:r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3920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920">
        <w:rPr>
          <w:rFonts w:ascii="Times New Roman" w:hAnsi="Times New Roman" w:cs="Times New Roman"/>
          <w:sz w:val="28"/>
          <w:szCs w:val="28"/>
        </w:rPr>
        <w:t xml:space="preserve">000 единиц техники в год. </w:t>
      </w:r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высокотехнологичному оборудованию, в процессе переработки техники возможно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100-процентное </w:t>
      </w:r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чение </w:t>
      </w:r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фреонов.</w:t>
      </w:r>
      <w:r w:rsidRPr="00183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39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Pr="00183920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свидетельствует о</w:t>
      </w:r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высокой степени </w:t>
      </w:r>
      <w:proofErr w:type="spellStart"/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фреонобезопасности</w:t>
      </w:r>
      <w:proofErr w:type="spellEnd"/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утилизации </w:t>
      </w:r>
      <w:proofErr w:type="spellStart"/>
      <w:r w:rsidRPr="0018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хладогентов</w:t>
      </w:r>
      <w:proofErr w:type="spellEnd"/>
      <w:r w:rsidRPr="001839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5DDF" w:rsidRPr="00183920" w:rsidRDefault="00B65DDF" w:rsidP="00B65D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83920">
        <w:rPr>
          <w:rFonts w:ascii="Times New Roman" w:hAnsi="Times New Roman" w:cs="Times New Roman"/>
          <w:sz w:val="28"/>
          <w:szCs w:val="28"/>
        </w:rPr>
        <w:t xml:space="preserve">Итальянское оборудование, которым укомплектованы заводские площади, обеспечивает производственный цикл, гарантирующий использование всех компонентов перерабатываемой </w:t>
      </w:r>
      <w:r>
        <w:rPr>
          <w:rFonts w:ascii="Times New Roman" w:hAnsi="Times New Roman" w:cs="Times New Roman"/>
          <w:sz w:val="28"/>
          <w:szCs w:val="28"/>
        </w:rPr>
        <w:t xml:space="preserve">техники с </w:t>
      </w:r>
      <w:r w:rsidRPr="00183920">
        <w:rPr>
          <w:rFonts w:ascii="Times New Roman" w:hAnsi="Times New Roman" w:cs="Times New Roman"/>
          <w:sz w:val="28"/>
          <w:szCs w:val="28"/>
        </w:rPr>
        <w:t xml:space="preserve">нулевым воздействием на окружающую среду. После </w:t>
      </w:r>
      <w:proofErr w:type="spellStart"/>
      <w:r w:rsidRPr="00183920">
        <w:rPr>
          <w:rFonts w:ascii="Times New Roman" w:hAnsi="Times New Roman" w:cs="Times New Roman"/>
          <w:sz w:val="28"/>
          <w:szCs w:val="28"/>
        </w:rPr>
        <w:t>шредирования</w:t>
      </w:r>
      <w:proofErr w:type="spellEnd"/>
      <w:r w:rsidRPr="00183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83920">
        <w:rPr>
          <w:rFonts w:ascii="Times New Roman" w:hAnsi="Times New Roman" w:cs="Times New Roman"/>
          <w:sz w:val="28"/>
          <w:szCs w:val="28"/>
        </w:rPr>
        <w:t>сепаратор</w:t>
      </w:r>
      <w:r>
        <w:rPr>
          <w:rFonts w:ascii="Times New Roman" w:hAnsi="Times New Roman" w:cs="Times New Roman"/>
          <w:sz w:val="28"/>
          <w:szCs w:val="28"/>
        </w:rPr>
        <w:t>ах различного вида</w:t>
      </w:r>
      <w:r w:rsidRPr="00183920">
        <w:rPr>
          <w:rFonts w:ascii="Times New Roman" w:hAnsi="Times New Roman" w:cs="Times New Roman"/>
          <w:sz w:val="28"/>
          <w:szCs w:val="28"/>
        </w:rPr>
        <w:t xml:space="preserve"> сырье разделяется на черные металлы, алюминий, медь, пластиковую и пенополиуретановую фракции. При этом высвобождающиеся фр</w:t>
      </w:r>
      <w:r>
        <w:rPr>
          <w:rFonts w:ascii="Times New Roman" w:hAnsi="Times New Roman" w:cs="Times New Roman"/>
          <w:sz w:val="28"/>
          <w:szCs w:val="28"/>
        </w:rPr>
        <w:t xml:space="preserve">еоны поглощаются на </w:t>
      </w:r>
      <w:r w:rsidRPr="00183920">
        <w:rPr>
          <w:rFonts w:ascii="Times New Roman" w:hAnsi="Times New Roman" w:cs="Times New Roman"/>
          <w:sz w:val="28"/>
          <w:szCs w:val="28"/>
        </w:rPr>
        <w:t>адсорбционном модуле.</w:t>
      </w:r>
    </w:p>
    <w:p w:rsidR="00B65DDF" w:rsidRPr="00183920" w:rsidRDefault="00B65DDF" w:rsidP="00B65D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83920">
        <w:rPr>
          <w:rFonts w:ascii="Times New Roman" w:hAnsi="Times New Roman" w:cs="Times New Roman"/>
          <w:sz w:val="28"/>
          <w:szCs w:val="28"/>
        </w:rPr>
        <w:t>Учитывая, что теперь для российских производителей, импортеров и пользователей холодильной и климатической техники созданы все условия для ее утилизации в полном соответствии с законодательством, надеемся,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920">
        <w:rPr>
          <w:rFonts w:ascii="Times New Roman" w:hAnsi="Times New Roman" w:cs="Times New Roman"/>
          <w:sz w:val="28"/>
          <w:szCs w:val="28"/>
        </w:rPr>
        <w:t>региональные природоохранные и правоохранительные органы будут строже следить за их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по данному направлению</w:t>
      </w:r>
      <w:r w:rsidRPr="00183920">
        <w:rPr>
          <w:rFonts w:ascii="Times New Roman" w:hAnsi="Times New Roman" w:cs="Times New Roman"/>
          <w:sz w:val="28"/>
          <w:szCs w:val="28"/>
        </w:rPr>
        <w:t xml:space="preserve">. Уверены, что профильные министерства и управления субъектов РФ возьмут ситуацию с «черной» утилизацией </w:t>
      </w:r>
      <w:proofErr w:type="spellStart"/>
      <w:r w:rsidRPr="00183920">
        <w:rPr>
          <w:rFonts w:ascii="Times New Roman" w:hAnsi="Times New Roman" w:cs="Times New Roman"/>
          <w:sz w:val="28"/>
          <w:szCs w:val="28"/>
        </w:rPr>
        <w:t>фреоносодержащей</w:t>
      </w:r>
      <w:proofErr w:type="spellEnd"/>
      <w:r w:rsidRPr="00183920">
        <w:rPr>
          <w:rFonts w:ascii="Times New Roman" w:hAnsi="Times New Roman" w:cs="Times New Roman"/>
          <w:sz w:val="28"/>
          <w:szCs w:val="28"/>
        </w:rPr>
        <w:t xml:space="preserve"> техники под особый контроль.</w:t>
      </w:r>
    </w:p>
    <w:p w:rsidR="00B65DDF" w:rsidRPr="00183920" w:rsidRDefault="00B65DDF" w:rsidP="00B65D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В связи с тем, что в настоящий момент все субъекты РФ осуществляют работу по актуализации </w:t>
      </w:r>
      <w:r w:rsidRPr="007D2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региональных программ в области обращения с </w:t>
      </w:r>
      <w:r w:rsidRPr="007D23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отходами и разрабатывают территориальные схемы обращения с ними, просим Вас учесть в данных документах необходимость отдельного сбора и утилизации </w:t>
      </w:r>
      <w:proofErr w:type="spellStart"/>
      <w:r w:rsidRPr="007D2356">
        <w:rPr>
          <w:rFonts w:ascii="Times New Roman" w:hAnsi="Times New Roman" w:cs="Times New Roman"/>
          <w:sz w:val="28"/>
          <w:szCs w:val="28"/>
          <w:shd w:val="clear" w:color="auto" w:fill="FFFFFF"/>
        </w:rPr>
        <w:t>фреоносодержащих</w:t>
      </w:r>
      <w:proofErr w:type="spellEnd"/>
      <w:r w:rsidRPr="007D2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отходов. Просим также рассмотреть </w:t>
      </w:r>
      <w:r w:rsidRPr="00984D27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включения</w:t>
      </w:r>
      <w:r w:rsidRPr="00183920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 xml:space="preserve"> в </w:t>
      </w:r>
      <w:r w:rsidRPr="00183920">
        <w:rPr>
          <w:rFonts w:ascii="Times New Roman" w:hAnsi="Times New Roman" w:cs="Times New Roman"/>
          <w:sz w:val="28"/>
          <w:szCs w:val="28"/>
        </w:rPr>
        <w:t>перечень мероприятий в области обращения с отходами, направленных на стимулирование утилизации отходов, мероприятия по информированию производителей и потребителей холодильной и климатической техники о запуске профильного утилизирующего предприятия.</w:t>
      </w:r>
    </w:p>
    <w:p w:rsidR="00B65DDF" w:rsidRPr="00183920" w:rsidRDefault="00B65DDF" w:rsidP="00B65D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83920">
        <w:rPr>
          <w:rFonts w:ascii="Times New Roman" w:hAnsi="Times New Roman" w:cs="Times New Roman"/>
          <w:sz w:val="28"/>
          <w:szCs w:val="28"/>
        </w:rPr>
        <w:t xml:space="preserve">В ходе проектирования управления системой обращения с отходами и вторичными ресурсами на территории субъектов РФ считаем возможным предусмотреть специальные программы и акции, направленные на сбор и утилизацию холодильной и климатической техники. </w:t>
      </w:r>
      <w:r>
        <w:rPr>
          <w:rFonts w:ascii="Times New Roman" w:hAnsi="Times New Roman" w:cs="Times New Roman"/>
          <w:sz w:val="28"/>
          <w:szCs w:val="28"/>
        </w:rPr>
        <w:t xml:space="preserve">Старт подобных мероприятий, на наш взгляд, можно включить и в план работ по подготовке и проведению Года экологии в России в 2017 году. </w:t>
      </w:r>
      <w:bookmarkStart w:id="2" w:name="_GoBack"/>
      <w:bookmarkEnd w:id="2"/>
      <w:r w:rsidR="00AF68CC" w:rsidRPr="00183920">
        <w:rPr>
          <w:rFonts w:ascii="Times New Roman" w:hAnsi="Times New Roman" w:cs="Times New Roman"/>
          <w:sz w:val="28"/>
          <w:szCs w:val="28"/>
        </w:rPr>
        <w:t>Со своей стороны,</w:t>
      </w:r>
      <w:r w:rsidRPr="00183920">
        <w:rPr>
          <w:rFonts w:ascii="Times New Roman" w:hAnsi="Times New Roman" w:cs="Times New Roman"/>
          <w:sz w:val="28"/>
          <w:szCs w:val="28"/>
        </w:rPr>
        <w:t xml:space="preserve"> готовы оказать поддержку в разработке и реализации подобных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B65DDF" w:rsidRDefault="00B65DDF" w:rsidP="00B65D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83920">
        <w:rPr>
          <w:rFonts w:ascii="Times New Roman" w:hAnsi="Times New Roman" w:cs="Times New Roman"/>
          <w:sz w:val="28"/>
          <w:szCs w:val="28"/>
        </w:rPr>
        <w:t>Для более детального ознакомления с новым производством направляем вам пакет информационных материалов. Надеемся на дальнейшее плодотворное сотрудничество.</w:t>
      </w:r>
    </w:p>
    <w:p w:rsidR="00B65DDF" w:rsidRPr="00183920" w:rsidRDefault="00B65DDF" w:rsidP="00B65D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B65DDF" w:rsidRPr="00183920" w:rsidTr="00265531">
        <w:trPr>
          <w:jc w:val="right"/>
        </w:trPr>
        <w:tc>
          <w:tcPr>
            <w:tcW w:w="2802" w:type="dxa"/>
          </w:tcPr>
          <w:p w:rsidR="00B65DDF" w:rsidRPr="00183920" w:rsidRDefault="00B65DDF" w:rsidP="00265531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920">
              <w:rPr>
                <w:rFonts w:ascii="Times New Roman" w:hAnsi="Times New Roman" w:cs="Times New Roman"/>
                <w:sz w:val="28"/>
                <w:szCs w:val="28"/>
              </w:rPr>
              <w:t>С Уважением,</w:t>
            </w:r>
          </w:p>
        </w:tc>
        <w:tc>
          <w:tcPr>
            <w:tcW w:w="6769" w:type="dxa"/>
          </w:tcPr>
          <w:p w:rsidR="00B65DDF" w:rsidRPr="00183920" w:rsidRDefault="00B65DDF" w:rsidP="00265531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92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«УКО» А.В. Ермолин</w:t>
            </w:r>
          </w:p>
        </w:tc>
      </w:tr>
    </w:tbl>
    <w:p w:rsidR="00B65DDF" w:rsidRPr="00183920" w:rsidRDefault="00B65DDF" w:rsidP="00B65D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65DDF" w:rsidRPr="00183920" w:rsidRDefault="00B65DDF" w:rsidP="00B65D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C132A" w:rsidRDefault="000C132A" w:rsidP="00A068E6">
      <w:pPr>
        <w:tabs>
          <w:tab w:val="left" w:pos="2028"/>
        </w:tabs>
      </w:pPr>
    </w:p>
    <w:sectPr w:rsidR="000C132A" w:rsidSect="00F166EB">
      <w:head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FA" w:rsidRDefault="00B101FA" w:rsidP="00F166EB">
      <w:pPr>
        <w:spacing w:after="0" w:line="240" w:lineRule="auto"/>
      </w:pPr>
      <w:r>
        <w:separator/>
      </w:r>
    </w:p>
  </w:endnote>
  <w:endnote w:type="continuationSeparator" w:id="0">
    <w:p w:rsidR="00B101FA" w:rsidRDefault="00B101FA" w:rsidP="00F1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FA" w:rsidRDefault="00B101FA" w:rsidP="00F166EB">
      <w:pPr>
        <w:spacing w:after="0" w:line="240" w:lineRule="auto"/>
      </w:pPr>
      <w:r>
        <w:separator/>
      </w:r>
    </w:p>
  </w:footnote>
  <w:footnote w:type="continuationSeparator" w:id="0">
    <w:p w:rsidR="00B101FA" w:rsidRDefault="00B101FA" w:rsidP="00F1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006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3119"/>
      <w:gridCol w:w="1843"/>
    </w:tblGrid>
    <w:tr w:rsidR="003A418C" w:rsidTr="008E4BB7">
      <w:trPr>
        <w:trHeight w:val="561"/>
      </w:trPr>
      <w:tc>
        <w:tcPr>
          <w:tcW w:w="5104" w:type="dxa"/>
          <w:vMerge w:val="restart"/>
        </w:tcPr>
        <w:p w:rsidR="003A418C" w:rsidRDefault="006516A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D6AAC6B" wp14:editId="1065550C">
                <wp:extent cx="2496820" cy="763270"/>
                <wp:effectExtent l="0" t="0" r="0" b="0"/>
                <wp:docPr id="1" name="Рисунок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682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gridSpan w:val="2"/>
        </w:tcPr>
        <w:p w:rsidR="003A418C" w:rsidRPr="008E4BB7" w:rsidRDefault="003A418C">
          <w:pPr>
            <w:pStyle w:val="a5"/>
            <w:rPr>
              <w:rFonts w:ascii="Tahoma" w:hAnsi="Tahoma" w:cs="Tahoma"/>
            </w:rPr>
          </w:pPr>
          <w:r w:rsidRPr="008E4BB7">
            <w:rPr>
              <w:rFonts w:ascii="Tahoma" w:hAnsi="Tahoma" w:cs="Tahoma"/>
            </w:rPr>
            <w:t>141850 Московская обл. Дмитровский район</w:t>
          </w:r>
        </w:p>
        <w:p w:rsidR="003A418C" w:rsidRPr="008E4BB7" w:rsidRDefault="003A418C">
          <w:pPr>
            <w:pStyle w:val="a5"/>
            <w:rPr>
              <w:rFonts w:ascii="Tahoma" w:hAnsi="Tahoma" w:cs="Tahoma"/>
            </w:rPr>
          </w:pPr>
          <w:r w:rsidRPr="008E4BB7">
            <w:rPr>
              <w:rFonts w:ascii="Tahoma" w:hAnsi="Tahoma" w:cs="Tahoma"/>
            </w:rPr>
            <w:t xml:space="preserve">пос. </w:t>
          </w:r>
          <w:proofErr w:type="spellStart"/>
          <w:r w:rsidRPr="008E4BB7">
            <w:rPr>
              <w:rFonts w:ascii="Tahoma" w:hAnsi="Tahoma" w:cs="Tahoma"/>
            </w:rPr>
            <w:t>Деденево</w:t>
          </w:r>
          <w:proofErr w:type="spellEnd"/>
          <w:r w:rsidRPr="008E4BB7">
            <w:rPr>
              <w:rFonts w:ascii="Tahoma" w:hAnsi="Tahoma" w:cs="Tahoma"/>
            </w:rPr>
            <w:t>, Московское шоссе, 1а</w:t>
          </w:r>
        </w:p>
      </w:tc>
    </w:tr>
    <w:tr w:rsidR="003A418C" w:rsidTr="008E4BB7">
      <w:tc>
        <w:tcPr>
          <w:tcW w:w="5104" w:type="dxa"/>
          <w:vMerge/>
        </w:tcPr>
        <w:p w:rsidR="003A418C" w:rsidRDefault="003A418C">
          <w:pPr>
            <w:pStyle w:val="a5"/>
          </w:pPr>
        </w:p>
      </w:tc>
      <w:tc>
        <w:tcPr>
          <w:tcW w:w="3119" w:type="dxa"/>
        </w:tcPr>
        <w:p w:rsidR="003A418C" w:rsidRPr="008E4BB7" w:rsidRDefault="003A418C" w:rsidP="008E4BB7">
          <w:pPr>
            <w:pStyle w:val="a5"/>
            <w:ind w:left="34" w:hanging="34"/>
            <w:rPr>
              <w:rFonts w:ascii="Tahoma" w:hAnsi="Tahoma" w:cs="Tahoma"/>
            </w:rPr>
          </w:pPr>
          <w:r w:rsidRPr="008E4BB7">
            <w:rPr>
              <w:rFonts w:ascii="Tahoma" w:hAnsi="Tahoma" w:cs="Tahoma"/>
            </w:rPr>
            <w:t>Тел.</w:t>
          </w:r>
          <w:r w:rsidR="00985F69">
            <w:rPr>
              <w:rFonts w:ascii="Tahoma" w:hAnsi="Tahoma" w:cs="Tahoma"/>
            </w:rPr>
            <w:t>:</w:t>
          </w:r>
          <w:r w:rsidRPr="008E4BB7">
            <w:rPr>
              <w:rFonts w:ascii="Tahoma" w:hAnsi="Tahoma" w:cs="Tahoma"/>
              <w:lang w:val="en-US"/>
            </w:rPr>
            <w:t xml:space="preserve"> </w:t>
          </w:r>
          <w:r w:rsidRPr="008E4BB7">
            <w:rPr>
              <w:rFonts w:ascii="Tahoma" w:hAnsi="Tahoma" w:cs="Tahoma"/>
              <w:sz w:val="16"/>
              <w:szCs w:val="16"/>
              <w:lang w:val="en-US"/>
            </w:rPr>
            <w:t xml:space="preserve"> </w:t>
          </w:r>
          <w:r w:rsidR="0026012D">
            <w:rPr>
              <w:rFonts w:ascii="Tahoma" w:hAnsi="Tahoma" w:cs="Tahoma"/>
              <w:sz w:val="16"/>
              <w:szCs w:val="16"/>
            </w:rPr>
            <w:t xml:space="preserve"> </w:t>
          </w:r>
          <w:r w:rsidRPr="008E4BB7">
            <w:rPr>
              <w:rFonts w:ascii="Tahoma" w:hAnsi="Tahoma" w:cs="Tahoma"/>
              <w:sz w:val="16"/>
              <w:szCs w:val="16"/>
              <w:lang w:val="en-US"/>
            </w:rPr>
            <w:t xml:space="preserve"> </w:t>
          </w:r>
          <w:r w:rsidR="00985F69">
            <w:rPr>
              <w:rFonts w:ascii="Tahoma" w:hAnsi="Tahoma" w:cs="Tahoma"/>
            </w:rPr>
            <w:t>8</w:t>
          </w:r>
          <w:r w:rsidRPr="008E4BB7">
            <w:rPr>
              <w:rFonts w:ascii="Tahoma" w:hAnsi="Tahoma" w:cs="Tahoma"/>
            </w:rPr>
            <w:t xml:space="preserve"> (495) 921-84-17</w:t>
          </w:r>
        </w:p>
        <w:p w:rsidR="003A418C" w:rsidRPr="008E4BB7" w:rsidRDefault="00985F69" w:rsidP="00985F69">
          <w:pPr>
            <w:pStyle w:val="a5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</w:rPr>
            <w:t>Моб.</w:t>
          </w:r>
          <w:r w:rsidR="003A418C" w:rsidRPr="008E4BB7">
            <w:rPr>
              <w:rFonts w:ascii="Tahoma" w:hAnsi="Tahoma" w:cs="Tahoma"/>
            </w:rPr>
            <w:t>:</w:t>
          </w:r>
          <w:proofErr w:type="gramEnd"/>
          <w:r w:rsidR="003A418C" w:rsidRPr="008E4BB7">
            <w:rPr>
              <w:rFonts w:ascii="Tahoma" w:hAnsi="Tahoma" w:cs="Tahoma"/>
            </w:rPr>
            <w:t xml:space="preserve"> </w:t>
          </w:r>
          <w:r w:rsidR="003A418C" w:rsidRPr="008E4BB7">
            <w:rPr>
              <w:rFonts w:ascii="Tahoma" w:hAnsi="Tahoma" w:cs="Tahoma"/>
              <w:lang w:val="en-US"/>
            </w:rPr>
            <w:t xml:space="preserve"> </w:t>
          </w:r>
          <w:r>
            <w:rPr>
              <w:rFonts w:ascii="Tahoma" w:hAnsi="Tahoma" w:cs="Tahoma"/>
            </w:rPr>
            <w:t>8</w:t>
          </w:r>
          <w:r w:rsidR="003A418C" w:rsidRPr="008E4BB7">
            <w:rPr>
              <w:rFonts w:ascii="Tahoma" w:hAnsi="Tahoma" w:cs="Tahoma"/>
            </w:rPr>
            <w:t xml:space="preserve"> (</w:t>
          </w:r>
          <w:r>
            <w:rPr>
              <w:rFonts w:ascii="Tahoma" w:hAnsi="Tahoma" w:cs="Tahoma"/>
            </w:rPr>
            <w:t>926</w:t>
          </w:r>
          <w:r w:rsidR="003A418C" w:rsidRPr="008E4BB7">
            <w:rPr>
              <w:rFonts w:ascii="Tahoma" w:hAnsi="Tahoma" w:cs="Tahoma"/>
            </w:rPr>
            <w:t xml:space="preserve">) </w:t>
          </w:r>
          <w:r>
            <w:rPr>
              <w:rFonts w:ascii="Tahoma" w:hAnsi="Tahoma" w:cs="Tahoma"/>
            </w:rPr>
            <w:t>975</w:t>
          </w:r>
          <w:r w:rsidR="003A418C" w:rsidRPr="008E4BB7">
            <w:rPr>
              <w:rFonts w:ascii="Tahoma" w:hAnsi="Tahoma" w:cs="Tahoma"/>
            </w:rPr>
            <w:t>-</w:t>
          </w:r>
          <w:r>
            <w:rPr>
              <w:rFonts w:ascii="Tahoma" w:hAnsi="Tahoma" w:cs="Tahoma"/>
            </w:rPr>
            <w:t>38</w:t>
          </w:r>
          <w:r w:rsidR="003A418C" w:rsidRPr="008E4BB7">
            <w:rPr>
              <w:rFonts w:ascii="Tahoma" w:hAnsi="Tahoma" w:cs="Tahoma"/>
            </w:rPr>
            <w:t>-</w:t>
          </w:r>
          <w:r>
            <w:rPr>
              <w:rFonts w:ascii="Tahoma" w:hAnsi="Tahoma" w:cs="Tahoma"/>
            </w:rPr>
            <w:t>81</w:t>
          </w:r>
        </w:p>
      </w:tc>
      <w:tc>
        <w:tcPr>
          <w:tcW w:w="1843" w:type="dxa"/>
        </w:tcPr>
        <w:p w:rsidR="003A418C" w:rsidRPr="008E4BB7" w:rsidRDefault="00B101FA" w:rsidP="003A418C">
          <w:pPr>
            <w:pStyle w:val="a5"/>
            <w:jc w:val="right"/>
            <w:rPr>
              <w:rFonts w:ascii="Tahoma" w:hAnsi="Tahoma" w:cs="Tahoma"/>
            </w:rPr>
          </w:pPr>
          <w:hyperlink r:id="rId2" w:history="1">
            <w:r w:rsidR="003A418C" w:rsidRPr="008E4BB7">
              <w:rPr>
                <w:rStyle w:val="aa"/>
                <w:rFonts w:ascii="Tahoma" w:hAnsi="Tahoma" w:cs="Tahoma"/>
              </w:rPr>
              <w:t>www.u-ko.ru</w:t>
            </w:r>
          </w:hyperlink>
        </w:p>
        <w:p w:rsidR="003A418C" w:rsidRPr="008E4BB7" w:rsidRDefault="003A418C" w:rsidP="003A418C">
          <w:pPr>
            <w:pStyle w:val="a5"/>
            <w:jc w:val="right"/>
            <w:rPr>
              <w:rFonts w:ascii="Tahoma" w:hAnsi="Tahoma" w:cs="Tahoma"/>
            </w:rPr>
          </w:pPr>
          <w:r w:rsidRPr="008E4BB7">
            <w:rPr>
              <w:rFonts w:ascii="Tahoma" w:hAnsi="Tahoma" w:cs="Tahoma"/>
              <w:lang w:val="en-US"/>
            </w:rPr>
            <w:t>info</w:t>
          </w:r>
          <w:r w:rsidRPr="008E4BB7">
            <w:rPr>
              <w:rFonts w:ascii="Tahoma" w:hAnsi="Tahoma" w:cs="Tahoma"/>
            </w:rPr>
            <w:t>@</w:t>
          </w:r>
          <w:r w:rsidRPr="008E4BB7">
            <w:rPr>
              <w:rFonts w:ascii="Tahoma" w:hAnsi="Tahoma" w:cs="Tahoma"/>
              <w:lang w:val="en-US"/>
            </w:rPr>
            <w:t>u</w:t>
          </w:r>
          <w:r w:rsidRPr="008E4BB7">
            <w:rPr>
              <w:rFonts w:ascii="Tahoma" w:hAnsi="Tahoma" w:cs="Tahoma"/>
            </w:rPr>
            <w:t>-</w:t>
          </w:r>
          <w:proofErr w:type="spellStart"/>
          <w:r w:rsidRPr="008E4BB7">
            <w:rPr>
              <w:rFonts w:ascii="Tahoma" w:hAnsi="Tahoma" w:cs="Tahoma"/>
              <w:lang w:val="en-US"/>
            </w:rPr>
            <w:t>ko</w:t>
          </w:r>
          <w:proofErr w:type="spellEnd"/>
          <w:r w:rsidRPr="008E4BB7">
            <w:rPr>
              <w:rFonts w:ascii="Tahoma" w:hAnsi="Tahoma" w:cs="Tahoma"/>
            </w:rPr>
            <w:t>.</w:t>
          </w:r>
          <w:proofErr w:type="spellStart"/>
          <w:r w:rsidRPr="008E4BB7">
            <w:rPr>
              <w:rFonts w:ascii="Tahoma" w:hAnsi="Tahoma" w:cs="Tahoma"/>
              <w:lang w:val="en-US"/>
            </w:rPr>
            <w:t>ru</w:t>
          </w:r>
          <w:proofErr w:type="spellEnd"/>
        </w:p>
      </w:tc>
    </w:tr>
  </w:tbl>
  <w:p w:rsidR="00F166EB" w:rsidRDefault="00985F69">
    <w:pPr>
      <w:pStyle w:val="a5"/>
    </w:pPr>
    <w:r>
      <w:tab/>
      <w:t xml:space="preserve">                                                                       </w:t>
    </w:r>
    <w:r>
      <w:rPr>
        <w:rFonts w:ascii="Tahoma" w:hAnsi="Tahoma" w:cs="Tahoma"/>
      </w:rPr>
      <w:t xml:space="preserve">Бесплатный </w:t>
    </w:r>
    <w:proofErr w:type="gramStart"/>
    <w:r>
      <w:rPr>
        <w:rFonts w:ascii="Tahoma" w:hAnsi="Tahoma" w:cs="Tahoma"/>
      </w:rPr>
      <w:t>телефон</w:t>
    </w:r>
    <w:r w:rsidRPr="008E4BB7">
      <w:rPr>
        <w:rFonts w:ascii="Tahoma" w:hAnsi="Tahoma" w:cs="Tahoma"/>
      </w:rPr>
      <w:t xml:space="preserve">: </w:t>
    </w:r>
    <w:r w:rsidRPr="008E4BB7">
      <w:rPr>
        <w:rFonts w:ascii="Tahoma" w:hAnsi="Tahoma" w:cs="Tahoma"/>
        <w:lang w:val="en-US"/>
      </w:rPr>
      <w:t xml:space="preserve"> </w:t>
    </w:r>
    <w:r>
      <w:rPr>
        <w:rFonts w:ascii="Tahoma" w:hAnsi="Tahoma" w:cs="Tahoma"/>
      </w:rPr>
      <w:t>8</w:t>
    </w:r>
    <w:proofErr w:type="gramEnd"/>
    <w:r w:rsidRPr="008E4BB7">
      <w:rPr>
        <w:rFonts w:ascii="Tahoma" w:hAnsi="Tahoma" w:cs="Tahoma"/>
      </w:rPr>
      <w:t xml:space="preserve"> (</w:t>
    </w:r>
    <w:r>
      <w:rPr>
        <w:rFonts w:ascii="Tahoma" w:hAnsi="Tahoma" w:cs="Tahoma"/>
      </w:rPr>
      <w:t>800</w:t>
    </w:r>
    <w:r w:rsidRPr="008E4BB7">
      <w:rPr>
        <w:rFonts w:ascii="Tahoma" w:hAnsi="Tahoma" w:cs="Tahoma"/>
      </w:rPr>
      <w:t xml:space="preserve">) </w:t>
    </w:r>
    <w:r>
      <w:rPr>
        <w:rFonts w:ascii="Tahoma" w:hAnsi="Tahoma" w:cs="Tahoma"/>
      </w:rPr>
      <w:t>700</w:t>
    </w:r>
    <w:r w:rsidRPr="008E4BB7">
      <w:rPr>
        <w:rFonts w:ascii="Tahoma" w:hAnsi="Tahoma" w:cs="Tahoma"/>
      </w:rPr>
      <w:t>-8</w:t>
    </w:r>
    <w:r>
      <w:rPr>
        <w:rFonts w:ascii="Tahoma" w:hAnsi="Tahoma" w:cs="Tahoma"/>
      </w:rPr>
      <w:t>0</w:t>
    </w:r>
    <w:r w:rsidRPr="008E4BB7">
      <w:rPr>
        <w:rFonts w:ascii="Tahoma" w:hAnsi="Tahoma" w:cs="Tahoma"/>
      </w:rPr>
      <w:t>-</w:t>
    </w:r>
    <w:r>
      <w:rPr>
        <w:rFonts w:ascii="Tahoma" w:hAnsi="Tahoma" w:cs="Tahoma"/>
      </w:rPr>
      <w:t>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6CF3"/>
    <w:multiLevelType w:val="hybridMultilevel"/>
    <w:tmpl w:val="EA38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EB"/>
    <w:rsid w:val="000C132A"/>
    <w:rsid w:val="001D0BC3"/>
    <w:rsid w:val="00227D88"/>
    <w:rsid w:val="0026012D"/>
    <w:rsid w:val="00281E62"/>
    <w:rsid w:val="002C4BA6"/>
    <w:rsid w:val="003261A9"/>
    <w:rsid w:val="00346DEB"/>
    <w:rsid w:val="0035505E"/>
    <w:rsid w:val="0037005B"/>
    <w:rsid w:val="003A418C"/>
    <w:rsid w:val="00483882"/>
    <w:rsid w:val="005417D1"/>
    <w:rsid w:val="005C69A3"/>
    <w:rsid w:val="006516A2"/>
    <w:rsid w:val="006A69E9"/>
    <w:rsid w:val="007F6316"/>
    <w:rsid w:val="008B6451"/>
    <w:rsid w:val="008E4BB7"/>
    <w:rsid w:val="00940DFC"/>
    <w:rsid w:val="00963FA6"/>
    <w:rsid w:val="00984D27"/>
    <w:rsid w:val="00985F69"/>
    <w:rsid w:val="009D7D72"/>
    <w:rsid w:val="00A068E6"/>
    <w:rsid w:val="00AB3E32"/>
    <w:rsid w:val="00AE3F0F"/>
    <w:rsid w:val="00AF68CC"/>
    <w:rsid w:val="00B101FA"/>
    <w:rsid w:val="00B65DDF"/>
    <w:rsid w:val="00B75772"/>
    <w:rsid w:val="00BF219B"/>
    <w:rsid w:val="00C847ED"/>
    <w:rsid w:val="00C96DB6"/>
    <w:rsid w:val="00D0608E"/>
    <w:rsid w:val="00D12D2E"/>
    <w:rsid w:val="00D311CC"/>
    <w:rsid w:val="00DB6825"/>
    <w:rsid w:val="00E03A57"/>
    <w:rsid w:val="00EA4BCC"/>
    <w:rsid w:val="00F1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685CB-31A4-4780-8D92-27115C4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6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EB"/>
  </w:style>
  <w:style w:type="paragraph" w:styleId="a7">
    <w:name w:val="footer"/>
    <w:basedOn w:val="a"/>
    <w:link w:val="a8"/>
    <w:uiPriority w:val="99"/>
    <w:unhideWhenUsed/>
    <w:rsid w:val="00F1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6EB"/>
  </w:style>
  <w:style w:type="table" w:styleId="a9">
    <w:name w:val="Table Grid"/>
    <w:basedOn w:val="a1"/>
    <w:uiPriority w:val="59"/>
    <w:rsid w:val="0037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A418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516A2"/>
    <w:pPr>
      <w:ind w:left="720"/>
      <w:contextualSpacing/>
    </w:pPr>
  </w:style>
  <w:style w:type="character" w:customStyle="1" w:styleId="apple-converted-space">
    <w:name w:val="apple-converted-space"/>
    <w:basedOn w:val="a0"/>
    <w:rsid w:val="00B6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-k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5030-2866-44A7-B446-4FB01005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8</cp:revision>
  <dcterms:created xsi:type="dcterms:W3CDTF">2015-11-06T08:53:00Z</dcterms:created>
  <dcterms:modified xsi:type="dcterms:W3CDTF">2016-01-31T19:41:00Z</dcterms:modified>
</cp:coreProperties>
</file>